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2E0364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D92547">
        <w:rPr>
          <w:rStyle w:val="Strong"/>
          <w:b/>
          <w:bCs w:val="0"/>
          <w:sz w:val="24"/>
          <w:szCs w:val="24"/>
        </w:rPr>
        <w:t>27-G004-26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2558BF" w:rsidRPr="003924BE" w14:paraId="47F0C3EB" w14:textId="77777777" w:rsidTr="00831B51">
        <w:trPr>
          <w:cantSplit/>
          <w:tblHeader/>
        </w:trPr>
        <w:tc>
          <w:tcPr>
            <w:tcW w:w="2430" w:type="dxa"/>
            <w:vAlign w:val="center"/>
          </w:tcPr>
          <w:p w14:paraId="1F734A5B" w14:textId="77777777" w:rsidR="002558BF" w:rsidRPr="003924BE" w:rsidRDefault="002558BF" w:rsidP="00831B51">
            <w:pPr>
              <w:pStyle w:val="TableContents"/>
              <w:jc w:val="center"/>
              <w:rPr>
                <w:rFonts w:asciiTheme="minorHAnsi" w:hAnsiTheme="minorHAnsi" w:cstheme="minorHAnsi"/>
                <w:b/>
              </w:rPr>
            </w:pPr>
            <w:bookmarkStart w:id="10" w:name="_Hlk26879176"/>
            <w:r w:rsidRPr="003924BE">
              <w:rPr>
                <w:rFonts w:asciiTheme="minorHAnsi" w:hAnsiTheme="minorHAnsi" w:cstheme="minorHAnsi"/>
                <w:b/>
              </w:rPr>
              <w:t>Major Criteria</w:t>
            </w:r>
          </w:p>
        </w:tc>
        <w:tc>
          <w:tcPr>
            <w:tcW w:w="5367" w:type="dxa"/>
            <w:vAlign w:val="center"/>
          </w:tcPr>
          <w:p w14:paraId="24F84CC4" w14:textId="77777777" w:rsidR="002558BF" w:rsidRPr="003924BE" w:rsidRDefault="002558BF" w:rsidP="00831B51">
            <w:pPr>
              <w:pStyle w:val="TableContents"/>
              <w:jc w:val="center"/>
              <w:rPr>
                <w:rFonts w:asciiTheme="minorHAnsi" w:hAnsiTheme="minorHAnsi" w:cstheme="minorHAnsi"/>
                <w:b/>
              </w:rPr>
            </w:pPr>
            <w:r w:rsidRPr="003924BE">
              <w:rPr>
                <w:rFonts w:asciiTheme="minorHAnsi" w:hAnsiTheme="minorHAnsi" w:cstheme="minorHAnsi"/>
                <w:b/>
              </w:rPr>
              <w:t>Details &amp; Sub-Criteria</w:t>
            </w:r>
          </w:p>
        </w:tc>
        <w:tc>
          <w:tcPr>
            <w:tcW w:w="1360" w:type="dxa"/>
            <w:vAlign w:val="center"/>
          </w:tcPr>
          <w:p w14:paraId="64A5CE85" w14:textId="77777777" w:rsidR="002558BF" w:rsidRPr="003924BE" w:rsidRDefault="002558BF" w:rsidP="00831B51">
            <w:pPr>
              <w:pStyle w:val="TableContents"/>
              <w:jc w:val="center"/>
              <w:rPr>
                <w:rFonts w:asciiTheme="minorHAnsi" w:hAnsiTheme="minorHAnsi" w:cstheme="minorHAnsi"/>
                <w:b/>
              </w:rPr>
            </w:pPr>
            <w:r w:rsidRPr="003924BE">
              <w:rPr>
                <w:rFonts w:asciiTheme="minorHAnsi" w:hAnsiTheme="minorHAnsi" w:cstheme="minorHAnsi"/>
                <w:b/>
              </w:rPr>
              <w:t>Possible Score</w:t>
            </w:r>
          </w:p>
        </w:tc>
      </w:tr>
      <w:tr w:rsidR="002558BF" w:rsidRPr="003924BE" w14:paraId="51126733" w14:textId="77777777" w:rsidTr="00831B51">
        <w:trPr>
          <w:cantSplit/>
          <w:tblHeader/>
        </w:trPr>
        <w:tc>
          <w:tcPr>
            <w:tcW w:w="2430" w:type="dxa"/>
            <w:vAlign w:val="center"/>
          </w:tcPr>
          <w:p w14:paraId="7A98F505" w14:textId="77777777" w:rsidR="002558BF" w:rsidRPr="003924BE" w:rsidRDefault="002558BF" w:rsidP="00831B51">
            <w:pPr>
              <w:pStyle w:val="TableContents"/>
              <w:rPr>
                <w:rFonts w:asciiTheme="minorHAnsi" w:hAnsiTheme="minorHAnsi" w:cstheme="minorHAnsi"/>
                <w:sz w:val="22"/>
                <w:szCs w:val="22"/>
                <w:lang w:eastAsia="en-US"/>
              </w:rPr>
            </w:pPr>
            <w:r w:rsidRPr="003924BE">
              <w:rPr>
                <w:rFonts w:asciiTheme="minorHAnsi" w:hAnsiTheme="minorHAnsi" w:cstheme="minorHAnsi"/>
                <w:sz w:val="22"/>
                <w:szCs w:val="22"/>
                <w:lang w:eastAsia="en-US"/>
              </w:rPr>
              <w:t>Firm/consortium’s experience and reputation with similar supply of Goods</w:t>
            </w:r>
          </w:p>
        </w:tc>
        <w:tc>
          <w:tcPr>
            <w:tcW w:w="5367" w:type="dxa"/>
          </w:tcPr>
          <w:p w14:paraId="58FCBB2C" w14:textId="0A2E681C" w:rsidR="002558BF" w:rsidRPr="003924BE" w:rsidRDefault="002558BF" w:rsidP="00831B51">
            <w:pPr>
              <w:pStyle w:val="TableContents"/>
              <w:rPr>
                <w:rFonts w:asciiTheme="minorHAnsi" w:hAnsiTheme="minorHAnsi" w:cstheme="minorHAnsi"/>
                <w:sz w:val="22"/>
                <w:szCs w:val="22"/>
              </w:rPr>
            </w:pPr>
            <w:r w:rsidRPr="003924BE">
              <w:rPr>
                <w:rFonts w:asciiTheme="minorHAnsi" w:hAnsiTheme="minorHAnsi" w:cstheme="minorHAnsi"/>
                <w:sz w:val="22"/>
                <w:szCs w:val="22"/>
                <w:lang w:val="en-US"/>
              </w:rPr>
              <w:t xml:space="preserve">At least </w:t>
            </w:r>
            <w:r w:rsidRPr="003924BE">
              <w:rPr>
                <w:rFonts w:asciiTheme="minorHAnsi" w:hAnsiTheme="minorHAnsi" w:cstheme="minorHAnsi"/>
                <w:b/>
                <w:bCs/>
                <w:sz w:val="22"/>
                <w:szCs w:val="22"/>
                <w:lang w:val="en-US"/>
              </w:rPr>
              <w:t>two (2) written reference letters</w:t>
            </w:r>
            <w:r w:rsidRPr="003924BE">
              <w:rPr>
                <w:rFonts w:asciiTheme="minorHAnsi" w:hAnsiTheme="minorHAnsi" w:cstheme="minorHAnsi"/>
                <w:sz w:val="22"/>
                <w:szCs w:val="22"/>
                <w:lang w:val="en-US"/>
              </w:rPr>
              <w:t xml:space="preserve"> from clients </w:t>
            </w:r>
            <w:r w:rsidR="003924BE" w:rsidRPr="003924BE">
              <w:rPr>
                <w:rFonts w:asciiTheme="minorHAnsi" w:hAnsiTheme="minorHAnsi" w:cstheme="minorHAnsi"/>
                <w:sz w:val="22"/>
                <w:szCs w:val="22"/>
                <w:lang w:val="en-US"/>
              </w:rPr>
              <w:t>confirm</w:t>
            </w:r>
            <w:r w:rsidR="003924BE">
              <w:rPr>
                <w:rFonts w:asciiTheme="minorHAnsi" w:hAnsiTheme="minorHAnsi" w:cstheme="minorHAnsi"/>
                <w:sz w:val="22"/>
                <w:szCs w:val="22"/>
                <w:lang w:val="en-US"/>
              </w:rPr>
              <w:t>ing</w:t>
            </w:r>
            <w:r w:rsidRPr="003924BE">
              <w:rPr>
                <w:rFonts w:asciiTheme="minorHAnsi" w:hAnsiTheme="minorHAnsi" w:cstheme="minorHAnsi"/>
                <w:sz w:val="22"/>
                <w:szCs w:val="22"/>
                <w:lang w:val="en-US"/>
              </w:rPr>
              <w:t xml:space="preserve"> the successful supply of similar equipment within the </w:t>
            </w:r>
            <w:r w:rsidRPr="003924BE">
              <w:rPr>
                <w:rFonts w:asciiTheme="minorHAnsi" w:hAnsiTheme="minorHAnsi" w:cstheme="minorHAnsi"/>
                <w:b/>
                <w:bCs/>
                <w:sz w:val="22"/>
                <w:szCs w:val="22"/>
                <w:lang w:val="en-US"/>
              </w:rPr>
              <w:t>last three (3) years</w:t>
            </w:r>
            <w:r w:rsidRPr="003924BE">
              <w:rPr>
                <w:rFonts w:asciiTheme="minorHAnsi" w:hAnsiTheme="minorHAnsi" w:cstheme="minorHAnsi"/>
                <w:sz w:val="22"/>
                <w:szCs w:val="22"/>
                <w:lang w:val="en-US"/>
              </w:rPr>
              <w:t>. (5 each)</w:t>
            </w:r>
          </w:p>
        </w:tc>
        <w:tc>
          <w:tcPr>
            <w:tcW w:w="1360" w:type="dxa"/>
            <w:vAlign w:val="center"/>
          </w:tcPr>
          <w:p w14:paraId="72A578A6" w14:textId="77777777" w:rsidR="002558BF" w:rsidRPr="003924BE" w:rsidRDefault="002558BF" w:rsidP="00831B51">
            <w:pPr>
              <w:pStyle w:val="TableContents"/>
              <w:jc w:val="center"/>
              <w:rPr>
                <w:rFonts w:asciiTheme="minorHAnsi" w:hAnsiTheme="minorHAnsi" w:cstheme="minorHAnsi"/>
                <w:sz w:val="22"/>
                <w:szCs w:val="22"/>
                <w:lang w:eastAsia="en-US"/>
              </w:rPr>
            </w:pPr>
            <w:r w:rsidRPr="003924BE">
              <w:rPr>
                <w:rFonts w:asciiTheme="minorHAnsi" w:hAnsiTheme="minorHAnsi" w:cstheme="minorHAnsi"/>
                <w:sz w:val="22"/>
                <w:szCs w:val="22"/>
                <w:lang w:eastAsia="en-US"/>
              </w:rPr>
              <w:t>10</w:t>
            </w:r>
          </w:p>
        </w:tc>
      </w:tr>
      <w:tr w:rsidR="002558BF" w:rsidRPr="003924BE" w14:paraId="120A9DF9" w14:textId="77777777" w:rsidTr="00831B51">
        <w:trPr>
          <w:cantSplit/>
          <w:tblHeader/>
        </w:trPr>
        <w:tc>
          <w:tcPr>
            <w:tcW w:w="2430" w:type="dxa"/>
            <w:vAlign w:val="center"/>
          </w:tcPr>
          <w:p w14:paraId="4A0DE2C6" w14:textId="77777777" w:rsidR="002558BF" w:rsidRPr="003924BE" w:rsidRDefault="002558BF" w:rsidP="00831B51">
            <w:pPr>
              <w:pStyle w:val="TableContents"/>
              <w:rPr>
                <w:rFonts w:asciiTheme="minorHAnsi" w:hAnsiTheme="minorHAnsi" w:cstheme="minorHAnsi"/>
                <w:sz w:val="22"/>
                <w:szCs w:val="22"/>
                <w:lang w:eastAsia="en-US"/>
              </w:rPr>
            </w:pPr>
            <w:r w:rsidRPr="003924BE">
              <w:rPr>
                <w:rFonts w:asciiTheme="minorHAnsi" w:hAnsiTheme="minorHAnsi" w:cstheme="minorHAnsi"/>
                <w:sz w:val="22"/>
                <w:szCs w:val="22"/>
                <w:lang w:eastAsia="en-US"/>
              </w:rPr>
              <w:t>Technical Specification</w:t>
            </w:r>
          </w:p>
        </w:tc>
        <w:tc>
          <w:tcPr>
            <w:tcW w:w="5367" w:type="dxa"/>
          </w:tcPr>
          <w:p w14:paraId="11C19834" w14:textId="77777777" w:rsidR="002558BF" w:rsidRPr="003924BE" w:rsidRDefault="002558BF" w:rsidP="00831B51">
            <w:pPr>
              <w:pStyle w:val="TableContents"/>
              <w:rPr>
                <w:rFonts w:asciiTheme="minorHAnsi" w:hAnsiTheme="minorHAnsi" w:cstheme="minorHAnsi"/>
                <w:sz w:val="22"/>
                <w:szCs w:val="22"/>
              </w:rPr>
            </w:pPr>
            <w:r w:rsidRPr="003924BE">
              <w:rPr>
                <w:rFonts w:asciiTheme="minorHAnsi" w:hAnsiTheme="minorHAnsi" w:cstheme="minorHAnsi"/>
                <w:sz w:val="22"/>
                <w:szCs w:val="22"/>
              </w:rPr>
              <w:t>-Compliance with all technical requirements stated in Template 4 – Specification. (45m)</w:t>
            </w:r>
          </w:p>
          <w:p w14:paraId="4AF8C74D" w14:textId="77777777" w:rsidR="002558BF" w:rsidRPr="003924BE" w:rsidRDefault="002558BF" w:rsidP="00831B51">
            <w:pPr>
              <w:pStyle w:val="TableContents"/>
              <w:rPr>
                <w:rFonts w:asciiTheme="minorHAnsi" w:hAnsiTheme="minorHAnsi" w:cstheme="minorHAnsi"/>
                <w:sz w:val="22"/>
                <w:szCs w:val="22"/>
              </w:rPr>
            </w:pPr>
            <w:r w:rsidRPr="003924BE">
              <w:rPr>
                <w:rFonts w:asciiTheme="minorHAnsi" w:hAnsiTheme="minorHAnsi" w:cstheme="minorHAnsi"/>
                <w:sz w:val="22"/>
                <w:szCs w:val="22"/>
              </w:rPr>
              <w:t>-Picture or video of the equipment and its operation to be provided (5m)</w:t>
            </w:r>
          </w:p>
        </w:tc>
        <w:tc>
          <w:tcPr>
            <w:tcW w:w="1360" w:type="dxa"/>
            <w:vAlign w:val="center"/>
          </w:tcPr>
          <w:p w14:paraId="4502A898" w14:textId="77777777" w:rsidR="002558BF" w:rsidRPr="003924BE" w:rsidRDefault="002558BF" w:rsidP="00831B51">
            <w:pPr>
              <w:pStyle w:val="TableContents"/>
              <w:jc w:val="center"/>
              <w:rPr>
                <w:rFonts w:asciiTheme="minorHAnsi" w:hAnsiTheme="minorHAnsi" w:cstheme="minorHAnsi"/>
                <w:sz w:val="22"/>
                <w:szCs w:val="22"/>
                <w:lang w:eastAsia="en-US"/>
              </w:rPr>
            </w:pPr>
            <w:r w:rsidRPr="003924BE">
              <w:rPr>
                <w:rFonts w:asciiTheme="minorHAnsi" w:hAnsiTheme="minorHAnsi" w:cstheme="minorHAnsi"/>
                <w:sz w:val="22"/>
                <w:szCs w:val="22"/>
                <w:lang w:eastAsia="en-US"/>
              </w:rPr>
              <w:t>50</w:t>
            </w:r>
          </w:p>
        </w:tc>
      </w:tr>
      <w:tr w:rsidR="002558BF" w:rsidRPr="003924BE" w14:paraId="6170DA55" w14:textId="77777777" w:rsidTr="00831B51">
        <w:trPr>
          <w:cantSplit/>
          <w:tblHeader/>
        </w:trPr>
        <w:tc>
          <w:tcPr>
            <w:tcW w:w="2430" w:type="dxa"/>
            <w:vAlign w:val="center"/>
          </w:tcPr>
          <w:p w14:paraId="3C5B0943" w14:textId="77777777" w:rsidR="002558BF" w:rsidRPr="003924BE" w:rsidRDefault="002558BF" w:rsidP="00831B51">
            <w:pPr>
              <w:pStyle w:val="TableContents"/>
              <w:rPr>
                <w:rFonts w:asciiTheme="minorHAnsi" w:hAnsiTheme="minorHAnsi" w:cstheme="minorHAnsi"/>
                <w:sz w:val="22"/>
                <w:szCs w:val="22"/>
                <w:lang w:eastAsia="en-US"/>
              </w:rPr>
            </w:pPr>
            <w:r w:rsidRPr="003924BE">
              <w:rPr>
                <w:rFonts w:asciiTheme="minorHAnsi" w:hAnsiTheme="minorHAnsi" w:cstheme="minorHAnsi"/>
                <w:sz w:val="22"/>
                <w:szCs w:val="22"/>
                <w:lang w:eastAsia="en-US"/>
              </w:rPr>
              <w:t>Delivery Time</w:t>
            </w:r>
          </w:p>
        </w:tc>
        <w:tc>
          <w:tcPr>
            <w:tcW w:w="5367" w:type="dxa"/>
          </w:tcPr>
          <w:p w14:paraId="0B7F24D6" w14:textId="77777777" w:rsidR="002558BF" w:rsidRPr="003924BE" w:rsidRDefault="002558BF" w:rsidP="00831B51">
            <w:pPr>
              <w:rPr>
                <w:rFonts w:asciiTheme="minorHAnsi" w:hAnsiTheme="minorHAnsi" w:cstheme="minorHAnsi"/>
                <w:sz w:val="22"/>
                <w:szCs w:val="22"/>
                <w:lang w:val="en-KI"/>
              </w:rPr>
            </w:pPr>
            <w:r w:rsidRPr="003924BE">
              <w:rPr>
                <w:rFonts w:asciiTheme="minorHAnsi" w:hAnsiTheme="minorHAnsi" w:cstheme="minorHAnsi"/>
                <w:sz w:val="22"/>
                <w:szCs w:val="22"/>
              </w:rPr>
              <w:t xml:space="preserve">-The preferred delivery timeline is </w:t>
            </w:r>
            <w:r w:rsidRPr="003924BE">
              <w:rPr>
                <w:rFonts w:asciiTheme="minorHAnsi" w:hAnsiTheme="minorHAnsi" w:cstheme="minorHAnsi"/>
                <w:b/>
                <w:bCs/>
                <w:sz w:val="22"/>
                <w:szCs w:val="22"/>
              </w:rPr>
              <w:t>within 2 months</w:t>
            </w:r>
            <w:r w:rsidRPr="003924BE">
              <w:rPr>
                <w:rFonts w:asciiTheme="minorHAnsi" w:hAnsiTheme="minorHAnsi" w:cstheme="minorHAnsi"/>
                <w:sz w:val="22"/>
                <w:szCs w:val="22"/>
              </w:rPr>
              <w:t xml:space="preserve"> from the date of contract signing. Bidders shall state their proposed delivery period in their bids, and preference will be given to earlier but realistic delivery schedule. (20m)</w:t>
            </w:r>
          </w:p>
        </w:tc>
        <w:tc>
          <w:tcPr>
            <w:tcW w:w="1360" w:type="dxa"/>
            <w:vAlign w:val="center"/>
          </w:tcPr>
          <w:p w14:paraId="27B4E2E3" w14:textId="77777777" w:rsidR="002558BF" w:rsidRPr="003924BE" w:rsidRDefault="002558BF" w:rsidP="00831B51">
            <w:pPr>
              <w:pStyle w:val="TableContents"/>
              <w:jc w:val="center"/>
              <w:rPr>
                <w:rFonts w:asciiTheme="minorHAnsi" w:hAnsiTheme="minorHAnsi" w:cstheme="minorHAnsi"/>
                <w:sz w:val="22"/>
                <w:szCs w:val="22"/>
                <w:lang w:eastAsia="en-US"/>
              </w:rPr>
            </w:pPr>
            <w:r w:rsidRPr="003924BE">
              <w:rPr>
                <w:rFonts w:asciiTheme="minorHAnsi" w:hAnsiTheme="minorHAnsi" w:cstheme="minorHAnsi"/>
                <w:sz w:val="22"/>
                <w:szCs w:val="22"/>
                <w:lang w:eastAsia="en-US"/>
              </w:rPr>
              <w:t>20</w:t>
            </w:r>
          </w:p>
        </w:tc>
      </w:tr>
      <w:tr w:rsidR="002558BF" w:rsidRPr="003924BE" w14:paraId="0066CE7E" w14:textId="77777777" w:rsidTr="00831B51">
        <w:trPr>
          <w:cantSplit/>
          <w:trHeight w:val="1352"/>
          <w:tblHeader/>
        </w:trPr>
        <w:tc>
          <w:tcPr>
            <w:tcW w:w="243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14"/>
            </w:tblGrid>
            <w:tr w:rsidR="002558BF" w:rsidRPr="003924BE" w14:paraId="3905A3DA" w14:textId="77777777" w:rsidTr="00831B51">
              <w:trPr>
                <w:tblCellSpacing w:w="15" w:type="dxa"/>
              </w:trPr>
              <w:tc>
                <w:tcPr>
                  <w:tcW w:w="0" w:type="auto"/>
                  <w:vAlign w:val="center"/>
                  <w:hideMark/>
                </w:tcPr>
                <w:p w14:paraId="4174CDBD" w14:textId="77777777" w:rsidR="002558BF" w:rsidRPr="003924BE" w:rsidRDefault="002558BF" w:rsidP="00831B51">
                  <w:pPr>
                    <w:framePr w:hSpace="142" w:wrap="around" w:vAnchor="text" w:hAnchor="margin" w:y="83"/>
                    <w:adjustRightInd w:val="0"/>
                    <w:suppressOverlap/>
                    <w:rPr>
                      <w:rFonts w:asciiTheme="minorHAnsi" w:eastAsiaTheme="minorEastAsia" w:hAnsiTheme="minorHAnsi" w:cstheme="minorHAnsi"/>
                      <w:color w:val="000000"/>
                      <w:sz w:val="22"/>
                      <w:lang w:val="en-KI"/>
                    </w:rPr>
                  </w:pPr>
                  <w:r w:rsidRPr="003924BE">
                    <w:rPr>
                      <w:rFonts w:asciiTheme="minorHAnsi" w:eastAsiaTheme="minorEastAsia" w:hAnsiTheme="minorHAnsi" w:cstheme="minorHAnsi"/>
                      <w:color w:val="000000"/>
                      <w:sz w:val="22"/>
                      <w:lang w:val="en-KI"/>
                    </w:rPr>
                    <w:t>Warranty and After-Sales Service</w:t>
                  </w:r>
                </w:p>
              </w:tc>
            </w:tr>
          </w:tbl>
          <w:p w14:paraId="286BB405" w14:textId="77777777" w:rsidR="002558BF" w:rsidRPr="003924BE" w:rsidRDefault="002558BF" w:rsidP="00831B51">
            <w:pPr>
              <w:pStyle w:val="TableContents"/>
              <w:jc w:val="both"/>
              <w:rPr>
                <w:rFonts w:asciiTheme="minorHAnsi" w:hAnsiTheme="minorHAnsi" w:cstheme="minorHAnsi"/>
                <w:sz w:val="22"/>
                <w:szCs w:val="22"/>
                <w:lang w:eastAsia="en-US"/>
              </w:rPr>
            </w:pPr>
          </w:p>
        </w:tc>
        <w:tc>
          <w:tcPr>
            <w:tcW w:w="5367" w:type="dxa"/>
          </w:tcPr>
          <w:p w14:paraId="46E5E4C7" w14:textId="77777777" w:rsidR="002558BF" w:rsidRPr="003924BE" w:rsidRDefault="002558BF" w:rsidP="00831B51">
            <w:pPr>
              <w:adjustRightInd w:val="0"/>
              <w:rPr>
                <w:rFonts w:asciiTheme="minorHAnsi" w:eastAsiaTheme="minorEastAsia" w:hAnsiTheme="minorHAnsi" w:cstheme="minorHAnsi"/>
                <w:vanish/>
                <w:color w:val="000000"/>
                <w:sz w:val="22"/>
                <w:lang w:val="en-K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51"/>
            </w:tblGrid>
            <w:tr w:rsidR="002558BF" w:rsidRPr="003924BE" w14:paraId="51B46A14" w14:textId="77777777" w:rsidTr="00831B51">
              <w:trPr>
                <w:tblCellSpacing w:w="15" w:type="dxa"/>
              </w:trPr>
              <w:tc>
                <w:tcPr>
                  <w:tcW w:w="0" w:type="auto"/>
                  <w:vAlign w:val="center"/>
                  <w:hideMark/>
                </w:tcPr>
                <w:p w14:paraId="34283946" w14:textId="77777777" w:rsidR="00466EE2" w:rsidRDefault="00466EE2" w:rsidP="00466EE2">
                  <w:pPr>
                    <w:framePr w:hSpace="142" w:wrap="around" w:vAnchor="text" w:hAnchor="margin" w:y="83"/>
                    <w:adjustRightInd w:val="0"/>
                    <w:suppressOverlap/>
                    <w:rPr>
                      <w:rFonts w:asciiTheme="minorHAnsi" w:eastAsiaTheme="minorEastAsia" w:hAnsiTheme="minorHAnsi" w:cstheme="minorHAnsi"/>
                      <w:color w:val="000000"/>
                      <w:sz w:val="22"/>
                      <w:lang w:val="en-KI"/>
                    </w:rPr>
                  </w:pPr>
                  <w:r>
                    <w:rPr>
                      <w:rFonts w:asciiTheme="minorHAnsi" w:eastAsiaTheme="minorEastAsia" w:hAnsiTheme="minorHAnsi" w:cstheme="minorHAnsi"/>
                      <w:color w:val="000000"/>
                      <w:sz w:val="22"/>
                      <w:lang w:val="en-KI"/>
                    </w:rPr>
                    <w:t xml:space="preserve">- </w:t>
                  </w:r>
                  <w:r w:rsidRPr="003924BE">
                    <w:rPr>
                      <w:rFonts w:asciiTheme="minorHAnsi" w:eastAsiaTheme="minorEastAsia" w:hAnsiTheme="minorHAnsi" w:cstheme="minorHAnsi"/>
                      <w:color w:val="000000"/>
                      <w:sz w:val="22"/>
                      <w:lang w:val="en-KI"/>
                    </w:rPr>
                    <w:t>Extent and quality of the warranty, availability of technical support, operator training, commissioning, maintenance support, and availability of genuine spare parts. Preference will be given to bidders offering longer warranty periods and comprehensive after-sales support. (10m)</w:t>
                  </w:r>
                </w:p>
                <w:p w14:paraId="7C8692A3" w14:textId="0629FEEF" w:rsidR="002558BF" w:rsidRPr="003924BE" w:rsidRDefault="00466EE2" w:rsidP="00466EE2">
                  <w:pPr>
                    <w:framePr w:hSpace="142" w:wrap="around" w:vAnchor="text" w:hAnchor="margin" w:y="83"/>
                    <w:adjustRightInd w:val="0"/>
                    <w:suppressOverlap/>
                    <w:rPr>
                      <w:rFonts w:asciiTheme="minorHAnsi" w:eastAsiaTheme="minorEastAsia" w:hAnsiTheme="minorHAnsi" w:cstheme="minorHAnsi"/>
                      <w:color w:val="000000"/>
                      <w:sz w:val="22"/>
                      <w:lang w:val="en-KI"/>
                    </w:rPr>
                  </w:pPr>
                  <w:r>
                    <w:rPr>
                      <w:rFonts w:asciiTheme="minorHAnsi" w:eastAsiaTheme="minorEastAsia" w:hAnsiTheme="minorHAnsi" w:cstheme="minorHAnsi"/>
                      <w:color w:val="000000"/>
                      <w:sz w:val="22"/>
                      <w:lang w:val="en-KI"/>
                    </w:rPr>
                    <w:t>-Training plans to MISE staff on how to operate the machine(10m)</w:t>
                  </w:r>
                </w:p>
              </w:tc>
            </w:tr>
          </w:tbl>
          <w:p w14:paraId="11566CA4" w14:textId="77777777" w:rsidR="002558BF" w:rsidRPr="003924BE" w:rsidRDefault="002558BF" w:rsidP="00831B51">
            <w:pPr>
              <w:adjustRightInd w:val="0"/>
              <w:rPr>
                <w:rFonts w:asciiTheme="minorHAnsi" w:eastAsiaTheme="minorEastAsia" w:hAnsiTheme="minorHAnsi" w:cstheme="minorHAnsi"/>
                <w:color w:val="000000"/>
                <w:sz w:val="22"/>
                <w:lang w:val="en-GB"/>
              </w:rPr>
            </w:pPr>
          </w:p>
        </w:tc>
        <w:tc>
          <w:tcPr>
            <w:tcW w:w="1360" w:type="dxa"/>
            <w:vAlign w:val="center"/>
          </w:tcPr>
          <w:p w14:paraId="3B928E38" w14:textId="77777777" w:rsidR="002558BF" w:rsidRPr="003924BE" w:rsidRDefault="002558BF" w:rsidP="00831B51">
            <w:pPr>
              <w:pStyle w:val="TableContents"/>
              <w:jc w:val="center"/>
              <w:rPr>
                <w:rFonts w:asciiTheme="minorHAnsi" w:hAnsiTheme="minorHAnsi" w:cstheme="minorHAnsi"/>
                <w:sz w:val="22"/>
                <w:szCs w:val="22"/>
                <w:lang w:eastAsia="en-US"/>
              </w:rPr>
            </w:pPr>
            <w:r w:rsidRPr="003924BE">
              <w:rPr>
                <w:rFonts w:asciiTheme="minorHAnsi" w:hAnsiTheme="minorHAnsi" w:cstheme="minorHAnsi"/>
                <w:sz w:val="22"/>
                <w:szCs w:val="22"/>
                <w:lang w:eastAsia="en-US"/>
              </w:rPr>
              <w:t>20</w:t>
            </w:r>
          </w:p>
        </w:tc>
      </w:tr>
      <w:tr w:rsidR="002558BF" w:rsidRPr="003924BE" w14:paraId="4A09577B" w14:textId="77777777" w:rsidTr="00831B51">
        <w:trPr>
          <w:cantSplit/>
          <w:trHeight w:val="650"/>
          <w:tblHeader/>
        </w:trPr>
        <w:tc>
          <w:tcPr>
            <w:tcW w:w="7797" w:type="dxa"/>
            <w:gridSpan w:val="2"/>
            <w:vAlign w:val="center"/>
          </w:tcPr>
          <w:p w14:paraId="030C6A94" w14:textId="77777777" w:rsidR="002558BF" w:rsidRPr="003924BE" w:rsidRDefault="002558BF" w:rsidP="00831B51">
            <w:pPr>
              <w:pStyle w:val="TableContents"/>
              <w:jc w:val="both"/>
              <w:rPr>
                <w:rFonts w:asciiTheme="minorHAnsi" w:hAnsiTheme="minorHAnsi" w:cstheme="minorHAnsi"/>
              </w:rPr>
            </w:pPr>
            <w:r w:rsidRPr="003924BE">
              <w:rPr>
                <w:rFonts w:asciiTheme="minorHAnsi" w:hAnsiTheme="minorHAnsi" w:cstheme="minorHAnsi"/>
                <w:b/>
              </w:rPr>
              <w:t>Total Possible Technical Score</w:t>
            </w:r>
          </w:p>
        </w:tc>
        <w:tc>
          <w:tcPr>
            <w:tcW w:w="1360" w:type="dxa"/>
            <w:vAlign w:val="center"/>
          </w:tcPr>
          <w:p w14:paraId="0E616917" w14:textId="77777777" w:rsidR="002558BF" w:rsidRPr="003924BE" w:rsidRDefault="002558BF" w:rsidP="00831B51">
            <w:pPr>
              <w:pStyle w:val="TableContents"/>
              <w:jc w:val="center"/>
              <w:rPr>
                <w:rFonts w:asciiTheme="minorHAnsi" w:hAnsiTheme="minorHAnsi" w:cstheme="minorHAnsi"/>
                <w:b/>
              </w:rPr>
            </w:pPr>
            <w:r w:rsidRPr="003924BE">
              <w:rPr>
                <w:rFonts w:asciiTheme="minorHAnsi" w:hAnsiTheme="minorHAnsi" w:cstheme="minorHAnsi"/>
                <w:b/>
              </w:rPr>
              <w:t>100</w:t>
            </w:r>
          </w:p>
        </w:tc>
      </w:tr>
    </w:tbl>
    <w:p w14:paraId="6D3B853C" w14:textId="77777777" w:rsidR="002558BF" w:rsidRDefault="002558BF" w:rsidP="00DF62DC">
      <w:pPr>
        <w:spacing w:before="120"/>
        <w:rPr>
          <w:rFonts w:ascii="Calibri" w:hAnsi="Calibri" w:cs="Calibri"/>
          <w:lang w:val="en-GB" w:eastAsia="ko-KR"/>
        </w:rPr>
      </w:pPr>
    </w:p>
    <w:p w14:paraId="0E20DD74" w14:textId="78D0618E" w:rsidR="0060546A" w:rsidRPr="00DF2302" w:rsidRDefault="00DF62DC" w:rsidP="00DF62DC">
      <w:pPr>
        <w:spacing w:before="120"/>
        <w:rPr>
          <w:rFonts w:ascii="Calibri" w:hAnsi="Calibri" w:cs="Calibri"/>
          <w:lang w:val="en-GB" w:eastAsia="ko-KR"/>
        </w:rPr>
      </w:pPr>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lastRenderedPageBreak/>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2C0A" w14:textId="77777777" w:rsidR="006E0C60" w:rsidRDefault="006E0C60">
      <w:r>
        <w:separator/>
      </w:r>
    </w:p>
  </w:endnote>
  <w:endnote w:type="continuationSeparator" w:id="0">
    <w:p w14:paraId="113E0330" w14:textId="77777777" w:rsidR="006E0C60" w:rsidRDefault="006E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4BF8F88" w:rsidR="00D15CF2" w:rsidRDefault="004878F3" w:rsidP="004878F3">
    <w:pPr>
      <w:pStyle w:val="Footer"/>
    </w:pPr>
    <w:r>
      <w:fldChar w:fldCharType="begin"/>
    </w:r>
    <w:r>
      <w:instrText xml:space="preserve"> DATE \@ "yyyy-MM-dd" </w:instrText>
    </w:r>
    <w:r>
      <w:fldChar w:fldCharType="separate"/>
    </w:r>
    <w:r w:rsidR="00466EE2">
      <w:rPr>
        <w:noProof/>
      </w:rPr>
      <w:t>2026-07-28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4F350" w14:textId="77777777" w:rsidR="006E0C60" w:rsidRDefault="006E0C60">
      <w:r>
        <w:separator/>
      </w:r>
    </w:p>
  </w:footnote>
  <w:footnote w:type="continuationSeparator" w:id="0">
    <w:p w14:paraId="741C3BD6" w14:textId="77777777" w:rsidR="006E0C60" w:rsidRDefault="006E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804355405">
    <w:abstractNumId w:val="2"/>
  </w:num>
  <w:num w:numId="2" w16cid:durableId="1522739169">
    <w:abstractNumId w:val="7"/>
  </w:num>
  <w:num w:numId="3" w16cid:durableId="821392666">
    <w:abstractNumId w:val="6"/>
  </w:num>
  <w:num w:numId="4" w16cid:durableId="1792937702">
    <w:abstractNumId w:val="5"/>
  </w:num>
  <w:num w:numId="5" w16cid:durableId="1424062798">
    <w:abstractNumId w:val="0"/>
  </w:num>
  <w:num w:numId="6" w16cid:durableId="900675776">
    <w:abstractNumId w:val="4"/>
  </w:num>
  <w:num w:numId="7" w16cid:durableId="373193273">
    <w:abstractNumId w:val="1"/>
  </w:num>
  <w:num w:numId="8" w16cid:durableId="44723822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8BF"/>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279"/>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24BE"/>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6EE2"/>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23F6"/>
    <w:rsid w:val="006C3FB9"/>
    <w:rsid w:val="006C4725"/>
    <w:rsid w:val="006C71EF"/>
    <w:rsid w:val="006D1F42"/>
    <w:rsid w:val="006D1F97"/>
    <w:rsid w:val="006D33C7"/>
    <w:rsid w:val="006D34C4"/>
    <w:rsid w:val="006D4D7E"/>
    <w:rsid w:val="006D4E3F"/>
    <w:rsid w:val="006D64A6"/>
    <w:rsid w:val="006D73B5"/>
    <w:rsid w:val="006E00D4"/>
    <w:rsid w:val="006E0C60"/>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050"/>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58E1"/>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5A2"/>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2547"/>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3</TotalTime>
  <Pages>4</Pages>
  <Words>880</Words>
  <Characters>5021</Characters>
  <Application>Microsoft Office Word</Application>
  <DocSecurity>0</DocSecurity>
  <Lines>41</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5890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7</cp:revision>
  <cp:lastPrinted>2016-10-18T02:57:00Z</cp:lastPrinted>
  <dcterms:created xsi:type="dcterms:W3CDTF">2020-08-26T13:41:00Z</dcterms:created>
  <dcterms:modified xsi:type="dcterms:W3CDTF">2026-07-27T23:19:00Z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